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3A0" w:rsidRDefault="0045127C" w:rsidP="00D31D50">
      <w:pPr>
        <w:spacing w:line="220" w:lineRule="atLeast"/>
      </w:pPr>
      <w:r w:rsidRPr="0045127C">
        <w:t>PHIP (1st submission) (Multi-Files)</w:t>
      </w:r>
    </w:p>
    <w:p w:rsidR="004358AB" w:rsidRDefault="0045127C" w:rsidP="0045127C">
      <w:pPr>
        <w:spacing w:line="220" w:lineRule="atLeast"/>
      </w:pPr>
      <w:r w:rsidRPr="0045127C">
        <w:t>https://www1.hkexnews.hk/listedco/listconews/sehk/2015/1120/ltn20151120058.htm</w:t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D87" w:rsidRDefault="00BF0D87" w:rsidP="00CF13A0">
      <w:pPr>
        <w:spacing w:after="0"/>
      </w:pPr>
      <w:r>
        <w:separator/>
      </w:r>
    </w:p>
  </w:endnote>
  <w:endnote w:type="continuationSeparator" w:id="0">
    <w:p w:rsidR="00BF0D87" w:rsidRDefault="00BF0D87" w:rsidP="00CF13A0">
      <w:pPr>
        <w:spacing w:after="0"/>
      </w:pPr>
      <w:r>
        <w:continuationSeparator/>
      </w:r>
    </w:p>
  </w:endnote>
</w:endnote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D87" w:rsidRDefault="00BF0D87" w:rsidP="00CF13A0">
      <w:pPr>
        <w:spacing w:after="0"/>
      </w:pPr>
      <w:r>
        <w:separator/>
      </w:r>
    </w:p>
  </w:footnote>
  <w:footnote w:type="continuationSeparator" w:id="0">
    <w:p w:rsidR="00BF0D87" w:rsidRDefault="00BF0D87" w:rsidP="00CF13A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45127C"/>
    <w:rsid w:val="00830DA6"/>
    <w:rsid w:val="008B7726"/>
    <w:rsid w:val="00BF0D87"/>
    <w:rsid w:val="00CD0110"/>
    <w:rsid w:val="00CF13A0"/>
    <w:rsid w:val="00D31D50"/>
    <w:rsid w:val="00FA1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</cp:revision>
  <dcterms:created xsi:type="dcterms:W3CDTF">2008-09-11T17:20:00Z</dcterms:created>
  <dcterms:modified xsi:type="dcterms:W3CDTF">2021-01-23T10:32:00Z</dcterms:modified>
</cp:coreProperties>
</file>